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Meeting Date: October 11th, 2017</w:t>
      </w:r>
    </w:p>
    <w:p w:rsidR="00000000" w:rsidDel="00000000" w:rsidP="00000000" w:rsidRDefault="00000000" w:rsidRPr="00000000">
      <w:pPr>
        <w:contextualSpacing w:val="0"/>
        <w:rPr/>
      </w:pPr>
      <w:r w:rsidDel="00000000" w:rsidR="00000000" w:rsidRPr="00000000">
        <w:rPr>
          <w:rtl w:val="0"/>
        </w:rPr>
        <w:t xml:space="preserve">Location: Salvatore’s</w:t>
      </w:r>
    </w:p>
    <w:tbl>
      <w:tblPr>
        <w:tblStyle w:val="Table1"/>
        <w:tblW w:w="12950.0"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515"/>
        <w:gridCol w:w="3960"/>
        <w:gridCol w:w="6475"/>
        <w:tblGridChange w:id="0">
          <w:tblGrid>
            <w:gridCol w:w="2515"/>
            <w:gridCol w:w="3960"/>
            <w:gridCol w:w="6475"/>
          </w:tblGrid>
        </w:tblGridChange>
      </w:tblGrid>
      <w:tr>
        <w:tc>
          <w:tcPr/>
          <w:p w:rsidR="00000000" w:rsidDel="00000000" w:rsidP="00000000" w:rsidRDefault="00000000" w:rsidRPr="00000000">
            <w:pPr>
              <w:contextualSpacing w:val="0"/>
              <w:jc w:val="right"/>
              <w:rPr>
                <w:b w:val="0"/>
              </w:rPr>
            </w:pPr>
            <w:r w:rsidDel="00000000" w:rsidR="00000000" w:rsidRPr="00000000">
              <w:rPr>
                <w:b w:val="0"/>
                <w:rtl w:val="0"/>
              </w:rPr>
              <w:t xml:space="preserve">Item</w:t>
            </w:r>
          </w:p>
        </w:tc>
        <w:tc>
          <w:tcPr/>
          <w:p w:rsidR="00000000" w:rsidDel="00000000" w:rsidP="00000000" w:rsidRDefault="00000000" w:rsidRPr="00000000">
            <w:pPr>
              <w:contextualSpacing w:val="0"/>
              <w:rPr/>
            </w:pPr>
            <w:r w:rsidDel="00000000" w:rsidR="00000000" w:rsidRPr="00000000">
              <w:rPr>
                <w:rtl w:val="0"/>
              </w:rPr>
              <w:t xml:space="preserve">Discussion</w:t>
            </w:r>
          </w:p>
        </w:tc>
        <w:tc>
          <w:tcPr/>
          <w:p w:rsidR="00000000" w:rsidDel="00000000" w:rsidP="00000000" w:rsidRDefault="00000000" w:rsidRPr="00000000">
            <w:pPr>
              <w:contextualSpacing w:val="0"/>
              <w:rPr/>
            </w:pPr>
            <w:r w:rsidDel="00000000" w:rsidR="00000000" w:rsidRPr="00000000">
              <w:rPr>
                <w:rtl w:val="0"/>
              </w:rPr>
              <w:t xml:space="preserve">Comments and follow up</w:t>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Attendance</w:t>
            </w:r>
          </w:p>
        </w:tc>
        <w:tc>
          <w:tcPr/>
          <w:p w:rsidR="00000000" w:rsidDel="00000000" w:rsidP="00000000" w:rsidRDefault="00000000" w:rsidRPr="00000000">
            <w:pPr>
              <w:contextualSpacing w:val="0"/>
              <w:rPr/>
            </w:pPr>
            <w:r w:rsidDel="00000000" w:rsidR="00000000" w:rsidRPr="00000000">
              <w:rPr>
                <w:rtl w:val="0"/>
              </w:rPr>
              <w:t xml:space="preserve">25</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Future meetings and classes</w:t>
            </w:r>
          </w:p>
        </w:tc>
        <w:tc>
          <w:tcPr/>
          <w:p w:rsidR="00000000" w:rsidDel="00000000" w:rsidP="00000000" w:rsidRDefault="00000000" w:rsidRPr="00000000">
            <w:pPr>
              <w:contextualSpacing w:val="0"/>
              <w:rPr/>
            </w:pPr>
            <w:r w:rsidDel="00000000" w:rsidR="00000000" w:rsidRPr="00000000">
              <w:rPr>
                <w:rtl w:val="0"/>
              </w:rPr>
              <w:t xml:space="preserve">Next meeting- December 12</w:t>
            </w:r>
            <w:r w:rsidDel="00000000" w:rsidR="00000000" w:rsidRPr="00000000">
              <w:rPr>
                <w:vertAlign w:val="superscript"/>
                <w:rtl w:val="0"/>
              </w:rPr>
              <w:t xml:space="preserve">th</w:t>
            </w:r>
            <w:r w:rsidDel="00000000" w:rsidR="00000000" w:rsidRPr="00000000">
              <w:rPr>
                <w:rtl w:val="0"/>
              </w:rPr>
              <w:t xml:space="preserve">,  2017</w:t>
            </w:r>
          </w:p>
        </w:tc>
        <w:tc>
          <w:tcPr/>
          <w:p w:rsidR="00000000" w:rsidDel="00000000" w:rsidP="00000000" w:rsidRDefault="00000000" w:rsidRPr="00000000">
            <w:pPr>
              <w:contextualSpacing w:val="0"/>
              <w:rPr/>
            </w:pPr>
            <w:r w:rsidDel="00000000" w:rsidR="00000000" w:rsidRPr="00000000">
              <w:rPr>
                <w:rtl w:val="0"/>
              </w:rPr>
              <w:t xml:space="preserve">Topic: Impact of Skin Infections on US Healthcare and:</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Sepsis Protocols; speaker Denise Dunford.</w:t>
            </w:r>
          </w:p>
          <w:p w:rsidR="00000000" w:rsidDel="00000000" w:rsidP="00000000" w:rsidRDefault="00000000" w:rsidRPr="00000000">
            <w:pPr>
              <w:contextualSpacing w:val="0"/>
              <w:rPr/>
            </w:pPr>
            <w:r w:rsidDel="00000000" w:rsidR="00000000" w:rsidRPr="00000000">
              <w:rPr>
                <w:rtl w:val="0"/>
              </w:rPr>
              <w:t xml:space="preserve">Location: Russells</w:t>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Past minutes review</w:t>
            </w:r>
          </w:p>
        </w:tc>
        <w:tc>
          <w:tcPr/>
          <w:p w:rsidR="00000000" w:rsidDel="00000000" w:rsidP="00000000" w:rsidRDefault="00000000" w:rsidRPr="00000000">
            <w:pPr>
              <w:contextualSpacing w:val="0"/>
              <w:rPr/>
            </w:pPr>
            <w:r w:rsidDel="00000000" w:rsidR="00000000" w:rsidRPr="00000000">
              <w:rPr>
                <w:rtl w:val="0"/>
              </w:rPr>
              <w:t xml:space="preserve">Accepted as is.</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Presidents report</w:t>
            </w:r>
          </w:p>
        </w:tc>
        <w:tc>
          <w:tcPr/>
          <w:p w:rsidR="00000000" w:rsidDel="00000000" w:rsidP="00000000" w:rsidRDefault="00000000" w:rsidRPr="00000000">
            <w:pPr>
              <w:contextualSpacing w:val="0"/>
              <w:rPr/>
            </w:pPr>
            <w:r w:rsidDel="00000000" w:rsidR="00000000" w:rsidRPr="00000000">
              <w:rPr>
                <w:rtl w:val="0"/>
              </w:rPr>
              <w:t xml:space="preserve">Accepted</w:t>
            </w:r>
          </w:p>
          <w:p w:rsidR="00000000" w:rsidDel="00000000" w:rsidP="00000000" w:rsidRDefault="00000000" w:rsidRPr="00000000">
            <w:pPr>
              <w:contextualSpacing w:val="0"/>
              <w:rPr/>
            </w:pPr>
            <w:r w:rsidDel="00000000" w:rsidR="00000000" w:rsidRPr="00000000">
              <w:rPr>
                <w:rtl w:val="0"/>
              </w:rPr>
              <w:t xml:space="preserve">President: Roseann Mohney (second term)</w:t>
            </w:r>
          </w:p>
          <w:p w:rsidR="00000000" w:rsidDel="00000000" w:rsidP="00000000" w:rsidRDefault="00000000" w:rsidRPr="00000000">
            <w:pPr>
              <w:contextualSpacing w:val="0"/>
              <w:rPr/>
            </w:pPr>
            <w:r w:rsidDel="00000000" w:rsidR="00000000" w:rsidRPr="00000000">
              <w:rPr>
                <w:rtl w:val="0"/>
              </w:rPr>
              <w:t xml:space="preserve">Secretary: Renee Sylvies (second term)</w:t>
            </w:r>
          </w:p>
          <w:p w:rsidR="00000000" w:rsidDel="00000000" w:rsidP="00000000" w:rsidRDefault="00000000" w:rsidRPr="00000000">
            <w:pPr>
              <w:contextualSpacing w:val="0"/>
              <w:rPr/>
            </w:pPr>
            <w:r w:rsidDel="00000000" w:rsidR="00000000" w:rsidRPr="00000000">
              <w:rPr>
                <w:rtl w:val="0"/>
              </w:rPr>
              <w:t xml:space="preserve">Treasurer: Cheryl Marcel (second term)</w:t>
            </w:r>
          </w:p>
          <w:p w:rsidR="00000000" w:rsidDel="00000000" w:rsidP="00000000" w:rsidRDefault="00000000" w:rsidRPr="00000000">
            <w:pPr>
              <w:contextualSpacing w:val="0"/>
              <w:rPr/>
            </w:pPr>
            <w:r w:rsidDel="00000000" w:rsidR="00000000" w:rsidRPr="00000000">
              <w:rPr>
                <w:rtl w:val="0"/>
              </w:rPr>
              <w:t xml:space="preserve">Representatives: Primary: Cheryl Marcel, Roseann Mohney.</w:t>
            </w:r>
          </w:p>
          <w:p w:rsidR="00000000" w:rsidDel="00000000" w:rsidP="00000000" w:rsidRDefault="00000000" w:rsidRPr="00000000">
            <w:pPr>
              <w:contextualSpacing w:val="0"/>
              <w:rPr/>
            </w:pPr>
            <w:r w:rsidDel="00000000" w:rsidR="00000000" w:rsidRPr="00000000">
              <w:rPr>
                <w:rtl w:val="0"/>
              </w:rPr>
              <w:t xml:space="preserve">Alternates: Kathy Manning and Debbie Deibel. </w:t>
            </w:r>
          </w:p>
        </w:tc>
        <w:tc>
          <w:tcPr/>
          <w:p w:rsidR="00000000" w:rsidDel="00000000" w:rsidP="00000000" w:rsidRDefault="00000000" w:rsidRPr="00000000">
            <w:pPr>
              <w:contextualSpacing w:val="0"/>
              <w:rPr/>
            </w:pPr>
            <w:r w:rsidDel="00000000" w:rsidR="00000000" w:rsidRPr="00000000">
              <w:rPr>
                <w:rtl w:val="0"/>
              </w:rPr>
              <w:t xml:space="preserve">Recruitment needs: membership total now back over 100 current members. (109)</w:t>
            </w:r>
          </w:p>
          <w:p w:rsidR="00000000" w:rsidDel="00000000" w:rsidP="00000000" w:rsidRDefault="00000000" w:rsidRPr="00000000">
            <w:pPr>
              <w:contextualSpacing w:val="0"/>
              <w:rPr/>
            </w:pPr>
            <w:r w:rsidDel="00000000" w:rsidR="00000000" w:rsidRPr="00000000">
              <w:rPr>
                <w:rtl w:val="0"/>
              </w:rPr>
              <w:t xml:space="preserve">Call for Officers and Officer elect positions, call for representatives.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Happy Emergency Nurses Day-all attendees were presented with trauma shears and a thank you note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Reminder about free CE availability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Recognition of National certification holders and welcome to new attendees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Treasurers report</w:t>
            </w:r>
          </w:p>
        </w:tc>
        <w:tc>
          <w:tcPr/>
          <w:p w:rsidR="00000000" w:rsidDel="00000000" w:rsidP="00000000" w:rsidRDefault="00000000" w:rsidRPr="00000000">
            <w:pPr>
              <w:contextualSpacing w:val="0"/>
              <w:rPr/>
            </w:pPr>
            <w:r w:rsidDel="00000000" w:rsidR="00000000" w:rsidRPr="00000000">
              <w:rPr>
                <w:rtl w:val="0"/>
              </w:rPr>
              <w:t xml:space="preserve">Accepted as is</w:t>
            </w:r>
          </w:p>
        </w:tc>
        <w:tc>
          <w:tcPr/>
          <w:p w:rsidR="00000000" w:rsidDel="00000000" w:rsidP="00000000" w:rsidRDefault="00000000" w:rsidRPr="00000000">
            <w:pPr>
              <w:contextualSpacing w:val="0"/>
              <w:rPr/>
            </w:pPr>
            <w:r w:rsidDel="00000000" w:rsidR="00000000" w:rsidRPr="00000000">
              <w:rPr>
                <w:rtl w:val="0"/>
              </w:rPr>
              <w:t xml:space="preserve">Cheryl Marcel following</w:t>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Current topic</w:t>
            </w:r>
          </w:p>
        </w:tc>
        <w:tc>
          <w:tcPr/>
          <w:p w:rsidR="00000000" w:rsidDel="00000000" w:rsidP="00000000" w:rsidRDefault="00000000" w:rsidRPr="00000000">
            <w:pPr>
              <w:contextualSpacing w:val="0"/>
              <w:rPr/>
            </w:pPr>
            <w:r w:rsidDel="00000000" w:rsidR="00000000" w:rsidRPr="00000000">
              <w:rPr>
                <w:rtl w:val="0"/>
              </w:rPr>
              <w:t xml:space="preserve">Human Trafficking</w:t>
            </w:r>
          </w:p>
        </w:tc>
        <w:tc>
          <w:tcPr/>
          <w:p w:rsidR="00000000" w:rsidDel="00000000" w:rsidP="00000000" w:rsidRDefault="00000000" w:rsidRPr="00000000">
            <w:pPr>
              <w:contextualSpacing w:val="0"/>
              <w:rPr/>
            </w:pPr>
            <w:r w:rsidDel="00000000" w:rsidR="00000000" w:rsidRPr="00000000">
              <w:rPr>
                <w:rtl w:val="0"/>
              </w:rPr>
              <w:t xml:space="preserve">International Institute of Buffalo. Jen McDonald and Cindy Hausle from McGuire Rehab presenting the ALOC andthe McGuire Group</w:t>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Current sponsor</w:t>
            </w:r>
          </w:p>
        </w:tc>
        <w:tc>
          <w:tcPr/>
          <w:p w:rsidR="00000000" w:rsidDel="00000000" w:rsidP="00000000" w:rsidRDefault="00000000" w:rsidRPr="00000000">
            <w:pPr>
              <w:contextualSpacing w:val="0"/>
              <w:rPr/>
            </w:pPr>
            <w:r w:rsidDel="00000000" w:rsidR="00000000" w:rsidRPr="00000000">
              <w:rPr>
                <w:rtl w:val="0"/>
              </w:rPr>
              <w:t xml:space="preserve">McGuire Group</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Future meeting suggestions </w:t>
            </w:r>
          </w:p>
        </w:tc>
        <w:tc>
          <w:tcPr/>
          <w:p w:rsidR="00000000" w:rsidDel="00000000" w:rsidP="00000000" w:rsidRDefault="00000000" w:rsidRPr="00000000">
            <w:pPr>
              <w:contextualSpacing w:val="0"/>
              <w:rPr/>
            </w:pPr>
            <w:r w:rsidDel="00000000" w:rsidR="00000000" w:rsidRPr="00000000">
              <w:rPr>
                <w:rtl w:val="0"/>
              </w:rPr>
              <w:t xml:space="preserve">Diverse topic requests</w:t>
            </w:r>
          </w:p>
        </w:tc>
        <w:tc>
          <w:tcPr/>
          <w:p w:rsidR="00000000" w:rsidDel="00000000" w:rsidP="00000000" w:rsidRDefault="00000000" w:rsidRPr="00000000">
            <w:pPr>
              <w:contextualSpacing w:val="0"/>
              <w:rPr/>
            </w:pPr>
            <w:r w:rsidDel="00000000" w:rsidR="00000000" w:rsidRPr="00000000">
              <w:rPr>
                <w:rtl w:val="0"/>
              </w:rPr>
              <w:t xml:space="preserve">Pediatric topics, transfer. Diabetes, drownings, asthma, stroke, </w:t>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Sponsor suggestions</w:t>
            </w:r>
          </w:p>
        </w:tc>
        <w:tc>
          <w:tcPr/>
          <w:p w:rsidR="00000000" w:rsidDel="00000000" w:rsidP="00000000" w:rsidRDefault="00000000" w:rsidRPr="00000000">
            <w:pPr>
              <w:contextualSpacing w:val="0"/>
              <w:rPr/>
            </w:pPr>
            <w:r w:rsidDel="00000000" w:rsidR="00000000" w:rsidRPr="00000000">
              <w:rPr>
                <w:rtl w:val="0"/>
              </w:rPr>
              <w:t xml:space="preserve">McGuire Group, Gilead, Medical Staffing, Roberts Wesleyan</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Recruitment</w:t>
            </w:r>
          </w:p>
        </w:tc>
        <w:tc>
          <w:tcPr/>
          <w:p w:rsidR="00000000" w:rsidDel="00000000" w:rsidP="00000000" w:rsidRDefault="00000000" w:rsidRPr="00000000">
            <w:pPr>
              <w:contextualSpacing w:val="0"/>
              <w:rPr/>
            </w:pPr>
            <w:r w:rsidDel="00000000" w:rsidR="00000000" w:rsidRPr="00000000">
              <w:rPr>
                <w:rtl w:val="0"/>
              </w:rPr>
              <w:t xml:space="preserve">Membership drive</w:t>
            </w:r>
          </w:p>
        </w:tc>
        <w:tc>
          <w:tcPr/>
          <w:p w:rsidR="00000000" w:rsidDel="00000000" w:rsidP="00000000" w:rsidRDefault="00000000" w:rsidRPr="00000000">
            <w:pPr>
              <w:contextualSpacing w:val="0"/>
              <w:rPr/>
            </w:pPr>
            <w:r w:rsidDel="00000000" w:rsidR="00000000" w:rsidRPr="00000000">
              <w:rPr>
                <w:rtl w:val="0"/>
              </w:rPr>
              <w:t xml:space="preserve">Members reminded to gather 5 new members for group discount.</w:t>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Officer development</w:t>
            </w:r>
          </w:p>
        </w:tc>
        <w:tc>
          <w:tcPr/>
          <w:p w:rsidR="00000000" w:rsidDel="00000000" w:rsidP="00000000" w:rsidRDefault="00000000" w:rsidRPr="00000000">
            <w:pPr>
              <w:contextualSpacing w:val="0"/>
              <w:rPr/>
            </w:pPr>
            <w:r w:rsidDel="00000000" w:rsidR="00000000" w:rsidRPr="00000000">
              <w:rPr>
                <w:rtl w:val="0"/>
              </w:rPr>
              <w:t xml:space="preserve">January NYSENA</w:t>
            </w:r>
          </w:p>
        </w:tc>
        <w:tc>
          <w:tcPr/>
          <w:p w:rsidR="00000000" w:rsidDel="00000000" w:rsidP="00000000" w:rsidRDefault="00000000" w:rsidRPr="00000000">
            <w:pPr>
              <w:contextualSpacing w:val="0"/>
              <w:rPr/>
            </w:pPr>
            <w:r w:rsidDel="00000000" w:rsidR="00000000" w:rsidRPr="00000000">
              <w:rPr>
                <w:rtl w:val="0"/>
              </w:rPr>
              <w:t xml:space="preserve">Officer orientation to be held at the January 2018 NYS meeting.</w:t>
            </w:r>
          </w:p>
        </w:tc>
      </w:tr>
      <w:tr>
        <w:tc>
          <w:tcPr/>
          <w:p w:rsidR="00000000" w:rsidDel="00000000" w:rsidP="00000000" w:rsidRDefault="00000000" w:rsidRPr="00000000">
            <w:pPr>
              <w:contextualSpacing w:val="0"/>
              <w:jc w:val="right"/>
              <w:rPr/>
            </w:pPr>
            <w:r w:rsidDel="00000000" w:rsidR="00000000" w:rsidRPr="00000000">
              <w:rPr>
                <w:rtl w:val="0"/>
              </w:rPr>
              <w:t xml:space="preserve">Discussions and announcements</w:t>
            </w:r>
          </w:p>
        </w:tc>
        <w:tc>
          <w:tcPr/>
          <w:p w:rsidR="00000000" w:rsidDel="00000000" w:rsidP="00000000" w:rsidRDefault="00000000" w:rsidRPr="00000000">
            <w:pPr>
              <w:contextualSpacing w:val="0"/>
              <w:rPr/>
            </w:pPr>
            <w:r w:rsidDel="00000000" w:rsidR="00000000" w:rsidRPr="00000000">
              <w:rPr>
                <w:rtl w:val="0"/>
              </w:rPr>
              <w:t xml:space="preserve">TNCC</w:t>
            </w:r>
          </w:p>
          <w:p w:rsidR="00000000" w:rsidDel="00000000" w:rsidP="00000000" w:rsidRDefault="00000000" w:rsidRPr="00000000">
            <w:pPr>
              <w:contextualSpacing w:val="0"/>
              <w:rPr/>
            </w:pPr>
            <w:r w:rsidDel="00000000" w:rsidR="00000000" w:rsidRPr="00000000">
              <w:rPr>
                <w:rtl w:val="0"/>
              </w:rPr>
              <w:t xml:space="preserve">ENPC</w:t>
            </w:r>
          </w:p>
        </w:tc>
        <w:tc>
          <w:tcPr/>
          <w:p w:rsidR="00000000" w:rsidDel="00000000" w:rsidP="00000000" w:rsidRDefault="00000000" w:rsidRPr="00000000">
            <w:pPr>
              <w:contextualSpacing w:val="0"/>
              <w:rPr/>
            </w:pPr>
            <w:r w:rsidDel="00000000" w:rsidR="00000000" w:rsidRPr="00000000">
              <w:rPr>
                <w:rtl w:val="0"/>
              </w:rPr>
              <w:t xml:space="preserve">Spring of 2018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Celebrating Emergency Nurses Day 2017</w:t>
            </w:r>
          </w:p>
          <w:p w:rsidR="00000000" w:rsidDel="00000000" w:rsidP="00000000" w:rsidRDefault="00000000" w:rsidRPr="00000000">
            <w:pPr>
              <w:contextualSpacing w:val="0"/>
              <w:rPr/>
            </w:pPr>
            <w:r w:rsidDel="00000000" w:rsidR="00000000" w:rsidRPr="00000000">
              <w:rPr>
                <w:rtl w:val="0"/>
              </w:rPr>
              <w:t xml:space="preserve">Scholarship drawings will be in Feb 2018</w:t>
            </w:r>
          </w:p>
          <w:p w:rsidR="00000000" w:rsidDel="00000000" w:rsidP="00000000" w:rsidRDefault="00000000" w:rsidRPr="00000000">
            <w:pPr>
              <w:contextualSpacing w:val="0"/>
              <w:rPr/>
            </w:pPr>
            <w:r w:rsidDel="00000000" w:rsidR="00000000" w:rsidRPr="00000000">
              <w:rPr>
                <w:rtl w:val="0"/>
              </w:rPr>
              <w:t xml:space="preserve">Janeen Bass is the recipient of the free membership renewal that was made possible as a result of our WNY chapter winning the Chapter Basket that most represented the area among chapters in the state. </w:t>
            </w:r>
          </w:p>
          <w:p w:rsidR="00000000" w:rsidDel="00000000" w:rsidP="00000000" w:rsidRDefault="00000000" w:rsidRPr="00000000">
            <w:pPr>
              <w:contextualSpacing w:val="0"/>
              <w:rPr/>
            </w:pPr>
            <w:r w:rsidDel="00000000" w:rsidR="00000000" w:rsidRPr="00000000">
              <w:rPr>
                <w:rtl w:val="0"/>
              </w:rPr>
              <w:t xml:space="preserve">Elections will be completed tonight. </w:t>
            </w:r>
          </w:p>
          <w:p w:rsidR="00000000" w:rsidDel="00000000" w:rsidP="00000000" w:rsidRDefault="00000000" w:rsidRPr="00000000">
            <w:pPr>
              <w:contextualSpacing w:val="0"/>
              <w:rPr/>
            </w:pPr>
            <w:r w:rsidDel="00000000" w:rsidR="00000000" w:rsidRPr="00000000">
              <w:rPr>
                <w:rtl w:val="0"/>
              </w:rPr>
              <w:t xml:space="preserve">President:  Roseann Mohney (3rd term)</w:t>
            </w:r>
          </w:p>
          <w:p w:rsidR="00000000" w:rsidDel="00000000" w:rsidP="00000000" w:rsidRDefault="00000000" w:rsidRPr="00000000">
            <w:pPr>
              <w:contextualSpacing w:val="0"/>
              <w:rPr/>
            </w:pPr>
            <w:r w:rsidDel="00000000" w:rsidR="00000000" w:rsidRPr="00000000">
              <w:rPr>
                <w:rtl w:val="0"/>
              </w:rPr>
              <w:t xml:space="preserve">President elect: Deb Grande</w:t>
            </w:r>
          </w:p>
          <w:p w:rsidR="00000000" w:rsidDel="00000000" w:rsidP="00000000" w:rsidRDefault="00000000" w:rsidRPr="00000000">
            <w:pPr>
              <w:contextualSpacing w:val="0"/>
              <w:rPr/>
            </w:pPr>
            <w:r w:rsidDel="00000000" w:rsidR="00000000" w:rsidRPr="00000000">
              <w:rPr>
                <w:rtl w:val="0"/>
              </w:rPr>
              <w:t xml:space="preserve">Secretary: Karen Taggart</w:t>
            </w:r>
          </w:p>
          <w:p w:rsidR="00000000" w:rsidDel="00000000" w:rsidP="00000000" w:rsidRDefault="00000000" w:rsidRPr="00000000">
            <w:pPr>
              <w:contextualSpacing w:val="0"/>
              <w:rPr/>
            </w:pPr>
            <w:r w:rsidDel="00000000" w:rsidR="00000000" w:rsidRPr="00000000">
              <w:rPr>
                <w:rtl w:val="0"/>
              </w:rPr>
              <w:t xml:space="preserve">Treasurer: Cheryl Marcel (3</w:t>
            </w:r>
            <w:r w:rsidDel="00000000" w:rsidR="00000000" w:rsidRPr="00000000">
              <w:rPr>
                <w:vertAlign w:val="superscript"/>
                <w:rtl w:val="0"/>
              </w:rPr>
              <w:t xml:space="preserve">rd</w:t>
            </w:r>
            <w:r w:rsidDel="00000000" w:rsidR="00000000" w:rsidRPr="00000000">
              <w:rPr>
                <w:rtl w:val="0"/>
              </w:rPr>
              <w:t xml:space="preserve"> term)</w:t>
            </w:r>
          </w:p>
          <w:p w:rsidR="00000000" w:rsidDel="00000000" w:rsidP="00000000" w:rsidRDefault="00000000" w:rsidRPr="00000000">
            <w:pPr>
              <w:contextualSpacing w:val="0"/>
              <w:rPr/>
            </w:pPr>
            <w:r w:rsidDel="00000000" w:rsidR="00000000" w:rsidRPr="00000000">
              <w:rPr>
                <w:rtl w:val="0"/>
              </w:rPr>
              <w:t xml:space="preserve">-Congratulations to Denise Dunford for her many achievements with the most recent status of ENP, Denise’s credentials include: DNS, FNP-BC, ENP-BC and APRN. University Emergency Medicine Services Director of the Family Nurse Practitioner and Doctor of Nursing Programs professor of Nursing @ D’Youville College. </w:t>
            </w:r>
          </w:p>
          <w:p w:rsidR="00000000" w:rsidDel="00000000" w:rsidP="00000000" w:rsidRDefault="00000000" w:rsidRPr="00000000">
            <w:pPr>
              <w:contextualSpacing w:val="0"/>
              <w:rPr/>
            </w:pPr>
            <w:r w:rsidDel="00000000" w:rsidR="00000000" w:rsidRPr="00000000">
              <w:rPr>
                <w:rtl w:val="0"/>
              </w:rPr>
              <w:t xml:space="preserve">- Our Chapter held its first presentation of the national Stop the Bleed program on Sunday 10/1/2017. For 24 Attendees of the motor home rally at the Erie County Fairgrounds in Hamburg. We are planning to present this program for our chapter members and for the general public as a part of Injury Prevention. Instructors were Joanne Fadale, Renee Sylvies, and Roseann Mohney. </w:t>
            </w:r>
          </w:p>
          <w:p w:rsidR="00000000" w:rsidDel="00000000" w:rsidP="00000000" w:rsidRDefault="00000000" w:rsidRPr="00000000">
            <w:pPr>
              <w:contextualSpacing w:val="0"/>
              <w:rPr/>
            </w:pPr>
            <w:r w:rsidDel="00000000" w:rsidR="00000000" w:rsidRPr="00000000">
              <w:rPr>
                <w:rtl w:val="0"/>
              </w:rPr>
              <w:t xml:space="preserve">- This is a federal program in conjunction with the American Trauma Society and ACEP to train the general public to respond to situations such as mass casualty. </w:t>
            </w:r>
          </w:p>
        </w:tc>
      </w:tr>
    </w:tbl>
    <w:p w:rsidR="00000000" w:rsidDel="00000000" w:rsidP="00000000" w:rsidRDefault="00000000" w:rsidRPr="00000000">
      <w:pPr>
        <w:contextualSpacing w:val="0"/>
        <w:rPr/>
      </w:pPr>
      <w:r w:rsidDel="00000000" w:rsidR="00000000" w:rsidRPr="00000000">
        <w:rPr>
          <w:rtl w:val="0"/>
        </w:rPr>
        <w:t xml:space="preserve">Submitted respectfully, Renee Sylvies, 12-31-17</w:t>
      </w:r>
    </w:p>
    <w:sectPr>
      <w:headerReference r:id="rId6" w:type="default"/>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